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E48F" w14:textId="469F2BC8" w:rsidR="00734D82" w:rsidRDefault="00664FC2">
      <w:r>
        <w:t xml:space="preserve">Retratos </w:t>
      </w:r>
      <w:proofErr w:type="spellStart"/>
      <w:r>
        <w:t>figma</w:t>
      </w:r>
      <w:proofErr w:type="spellEnd"/>
    </w:p>
    <w:p w14:paraId="628304EC" w14:textId="77777777" w:rsidR="00664FC2" w:rsidRDefault="00664FC2"/>
    <w:p w14:paraId="380B6405" w14:textId="77777777" w:rsidR="00664FC2" w:rsidRPr="00664FC2" w:rsidRDefault="00664FC2" w:rsidP="00664FC2">
      <w:r w:rsidRPr="00664FC2">
        <w:t xml:space="preserve">Leonardo da Vinci es una figura icónica del Renacimiento, conocido por su inigualable talento y curiosidad insaciable. Su vida y obra han dejado una huella imborrable en la historia del arte y la ciencia. Desde su nacimiento en la pequeña localidad de Vinci, Italia, hasta sus últimos días en Francia, da Vinci encarnó el ideal renacentista de </w:t>
      </w:r>
      <w:proofErr w:type="gramStart"/>
      <w:r w:rsidRPr="00664FC2">
        <w:t>un polímata</w:t>
      </w:r>
      <w:proofErr w:type="gramEnd"/>
      <w:r w:rsidRPr="00664FC2">
        <w:t>: un individuo con conocimientos y habilidades en múltiples disciplinas. A lo largo de su vida, fue pintor, ingeniero, anatomista, arquitecto e inventor, dejando un legado que continúa fascinando a generaciones.</w:t>
      </w:r>
    </w:p>
    <w:p w14:paraId="377CC035" w14:textId="77777777" w:rsidR="00664FC2" w:rsidRDefault="00664FC2"/>
    <w:p w14:paraId="671D75FD" w14:textId="77777777" w:rsidR="00664FC2" w:rsidRPr="00664FC2" w:rsidRDefault="00664FC2" w:rsidP="00664FC2">
      <w:pPr>
        <w:rPr>
          <w:b/>
          <w:bCs/>
        </w:rPr>
      </w:pPr>
      <w:r w:rsidRPr="00664FC2">
        <w:rPr>
          <w:b/>
          <w:bCs/>
        </w:rPr>
        <w:t>Educación autodidacta y formación en casa</w:t>
      </w:r>
    </w:p>
    <w:p w14:paraId="70445010" w14:textId="77777777" w:rsidR="00664FC2" w:rsidRPr="00664FC2" w:rsidRDefault="00664FC2" w:rsidP="00664FC2">
      <w:r w:rsidRPr="00664FC2">
        <w:t>A diferencia de muchos de sus contemporáneos, </w:t>
      </w:r>
      <w:r w:rsidRPr="00664FC2">
        <w:rPr>
          <w:b/>
          <w:bCs/>
        </w:rPr>
        <w:t>Leonardo da Vinci no recibió una educación formal</w:t>
      </w:r>
      <w:r w:rsidRPr="00664FC2">
        <w:t>. Sin embargo, su padre se aseguró de que tuviera acceso a una formación básica en lectura, escritura y matemáticas en casa. Desde temprana edad, Leonardo mostró un interés excepcional por el mundo que le rodeaba, lo que le llevó a desarrollar una metodología autodidacta que sería clave en su vida.</w:t>
      </w:r>
    </w:p>
    <w:p w14:paraId="07C057E6" w14:textId="77777777" w:rsidR="00664FC2" w:rsidRPr="00664FC2" w:rsidRDefault="00664FC2" w:rsidP="00664FC2">
      <w:r w:rsidRPr="00664FC2">
        <w:t>La falta de educación formal no fue un obstáculo para Leonardo, quien </w:t>
      </w:r>
      <w:r w:rsidRPr="00664FC2">
        <w:rPr>
          <w:b/>
          <w:bCs/>
        </w:rPr>
        <w:t>aprovechó al máximo los recursos a su disposición</w:t>
      </w:r>
      <w:r w:rsidRPr="00664FC2">
        <w:t>. Pasaba largas horas observando la naturaleza y realizando experimentos, lo que le permitió adquirir </w:t>
      </w:r>
      <w:r w:rsidRPr="00664FC2">
        <w:rPr>
          <w:b/>
          <w:bCs/>
        </w:rPr>
        <w:t>conocimientos en áreas tan diversas como la anatomía, la mecánica y la botánica</w:t>
      </w:r>
      <w:r w:rsidRPr="00664FC2">
        <w:t>. Esta curiosidad innata y su capacidad para aprender de manera independiente fueron fundamentales para su posterior desarrollo como artista y científico.</w:t>
      </w:r>
    </w:p>
    <w:p w14:paraId="78F8BD30" w14:textId="77777777" w:rsidR="00664FC2" w:rsidRPr="00664FC2" w:rsidRDefault="00664FC2" w:rsidP="00664FC2">
      <w:pPr>
        <w:rPr>
          <w:b/>
          <w:bCs/>
        </w:rPr>
      </w:pPr>
      <w:r w:rsidRPr="00664FC2">
        <w:rPr>
          <w:b/>
          <w:bCs/>
        </w:rPr>
        <w:t>Formación y desarrollo artístico</w:t>
      </w:r>
    </w:p>
    <w:p w14:paraId="3BDB2548" w14:textId="77777777" w:rsidR="00664FC2" w:rsidRPr="00664FC2" w:rsidRDefault="00664FC2" w:rsidP="00664FC2">
      <w:pPr>
        <w:rPr>
          <w:b/>
          <w:bCs/>
        </w:rPr>
      </w:pPr>
      <w:r w:rsidRPr="00664FC2">
        <w:rPr>
          <w:b/>
          <w:bCs/>
        </w:rPr>
        <w:t>ida en Florencia y traslado a Milán</w:t>
      </w:r>
    </w:p>
    <w:p w14:paraId="61320868" w14:textId="77777777" w:rsidR="00664FC2" w:rsidRPr="00664FC2" w:rsidRDefault="00664FC2" w:rsidP="00664FC2">
      <w:r w:rsidRPr="00664FC2">
        <w:t>Florencia, en aquella época, era el epicentro cultural del Renacimiento, un lugar donde las artes florecían y los intelectuales se congregaban. Sin embargo, </w:t>
      </w:r>
      <w:r w:rsidRPr="00664FC2">
        <w:rPr>
          <w:b/>
          <w:bCs/>
        </w:rPr>
        <w:t>en 1482, Leonardo decidió dejar esta vibrante ciudad para buscar nuevas oportunidades en Milán</w:t>
      </w:r>
      <w:r w:rsidRPr="00664FC2">
        <w:t>. Este traslado marcó un punto de inflexión en su vida, ya que le permitió explorar su </w:t>
      </w:r>
      <w:hyperlink r:id="rId4" w:tgtFrame="_blank" w:history="1">
        <w:r w:rsidRPr="00664FC2">
          <w:rPr>
            <w:rStyle w:val="Hipervnculo"/>
          </w:rPr>
          <w:t>faceta de ingeniero e inventor</w:t>
        </w:r>
      </w:hyperlink>
      <w:r w:rsidRPr="00664FC2">
        <w:t>, áreas que le apasionaban tanto como la pintura.</w:t>
      </w:r>
    </w:p>
    <w:p w14:paraId="57796209" w14:textId="77777777" w:rsidR="00664FC2" w:rsidRPr="00664FC2" w:rsidRDefault="00664FC2" w:rsidP="00664FC2">
      <w:r w:rsidRPr="00664FC2">
        <w:t>En Milán, Leonardo se presentó ante Ludovico Sforza, el duque de la ciudad, como </w:t>
      </w:r>
      <w:hyperlink r:id="rId5" w:tgtFrame="_blank" w:history="1">
        <w:r w:rsidRPr="00664FC2">
          <w:rPr>
            <w:rStyle w:val="Hipervnculo"/>
          </w:rPr>
          <w:t>ingeniero militar</w:t>
        </w:r>
      </w:hyperlink>
      <w:r w:rsidRPr="00664FC2">
        <w:t> y arquitecto, ofreciendo sus servicios y habilidades en la creación de máquinas de guerra y proyectos de ingeniería. Este cambio de escenario no solo amplió sus horizontes profesionales, sino que también le brindó la </w:t>
      </w:r>
      <w:r w:rsidRPr="00664FC2">
        <w:rPr>
          <w:b/>
          <w:bCs/>
        </w:rPr>
        <w:t>oportunidad de trabajar en proyectos de gran envergadura, consolidando su reputación como un genio multifacético.</w:t>
      </w:r>
    </w:p>
    <w:p w14:paraId="3C2F1942" w14:textId="77777777" w:rsidR="00664FC2" w:rsidRDefault="00664FC2"/>
    <w:sectPr w:rsidR="00664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C2"/>
    <w:rsid w:val="00165945"/>
    <w:rsid w:val="00664FC2"/>
    <w:rsid w:val="00734D82"/>
    <w:rsid w:val="008D4FF0"/>
    <w:rsid w:val="00A46D43"/>
    <w:rsid w:val="00C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FBD1"/>
  <w15:chartTrackingRefBased/>
  <w15:docId w15:val="{1D832260-94B9-416D-BD2E-A59B4B5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4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4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4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4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4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4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4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4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4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4F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4FC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4F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4F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4F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4F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4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4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4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4F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4F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4FC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4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4FC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4FC2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64F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4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dalyc.org/pdf/430/43003211.pdf" TargetMode="External"/><Relationship Id="rId4" Type="http://schemas.openxmlformats.org/officeDocument/2006/relationships/hyperlink" Target="https://www.muyinteresante.com/historia/3113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Alumnes-Informàtica</dc:creator>
  <cp:keywords/>
  <dc:description/>
  <cp:lastModifiedBy>Alumnes-Informàtica</cp:lastModifiedBy>
  <cp:revision>1</cp:revision>
  <dcterms:created xsi:type="dcterms:W3CDTF">2025-04-25T08:22:00Z</dcterms:created>
  <dcterms:modified xsi:type="dcterms:W3CDTF">2025-04-25T08:27:00Z</dcterms:modified>
</cp:coreProperties>
</file>